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C94D" w14:textId="035A0304" w:rsidR="00E16CFF" w:rsidRDefault="00527128" w:rsidP="00C0230C">
      <w:pPr>
        <w:jc w:val="right"/>
        <w:rPr>
          <w:b/>
          <w:bCs/>
          <w:color w:val="BF8F00" w:themeColor="accent4" w:themeShade="BF"/>
          <w:sz w:val="48"/>
          <w:szCs w:val="4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761C9C" wp14:editId="7A0E322C">
            <wp:simplePos x="0" y="0"/>
            <wp:positionH relativeFrom="column">
              <wp:posOffset>-35316</wp:posOffset>
            </wp:positionH>
            <wp:positionV relativeFrom="paragraph">
              <wp:posOffset>-20320</wp:posOffset>
            </wp:positionV>
            <wp:extent cx="1134207" cy="1417883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207" cy="141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81335B" wp14:editId="48BD9C19">
            <wp:simplePos x="0" y="0"/>
            <wp:positionH relativeFrom="column">
              <wp:posOffset>-316572</wp:posOffset>
            </wp:positionH>
            <wp:positionV relativeFrom="paragraph">
              <wp:posOffset>-397446</wp:posOffset>
            </wp:positionV>
            <wp:extent cx="1784838" cy="2207800"/>
            <wp:effectExtent l="0" t="0" r="635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838" cy="22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7085B" w14:textId="3D466ADB" w:rsidR="009C1F2B" w:rsidRPr="00835B5B" w:rsidRDefault="009C1F2B" w:rsidP="00527128">
      <w:pPr>
        <w:jc w:val="right"/>
        <w:rPr>
          <w:b/>
          <w:bCs/>
          <w:color w:val="BF8F00" w:themeColor="accent4" w:themeShade="BF"/>
          <w:sz w:val="48"/>
          <w:szCs w:val="48"/>
        </w:rPr>
      </w:pPr>
      <w:r w:rsidRPr="006F32CC">
        <w:rPr>
          <w:b/>
          <w:bCs/>
          <w:color w:val="BF8F00" w:themeColor="accent4" w:themeShade="BF"/>
          <w:sz w:val="48"/>
          <w:szCs w:val="48"/>
        </w:rPr>
        <w:t>Couteau</w:t>
      </w:r>
      <w:r w:rsidR="00C0230C" w:rsidRPr="006F32CC">
        <w:rPr>
          <w:b/>
          <w:bCs/>
          <w:color w:val="BF8F00" w:themeColor="accent4" w:themeShade="BF"/>
          <w:sz w:val="48"/>
          <w:szCs w:val="48"/>
        </w:rPr>
        <w:t>x</w:t>
      </w:r>
      <w:r w:rsidRPr="006F32CC">
        <w:rPr>
          <w:b/>
          <w:bCs/>
          <w:color w:val="538135" w:themeColor="accent6" w:themeShade="BF"/>
          <w:sz w:val="48"/>
          <w:szCs w:val="48"/>
        </w:rPr>
        <w:t xml:space="preserve"> </w:t>
      </w:r>
      <w:r w:rsidRPr="006F32CC">
        <w:rPr>
          <w:b/>
          <w:bCs/>
          <w:color w:val="BF8F00" w:themeColor="accent4" w:themeShade="BF"/>
          <w:sz w:val="48"/>
          <w:szCs w:val="48"/>
        </w:rPr>
        <w:t>et hache d’Or de la FSLCH</w:t>
      </w:r>
      <w:r w:rsidR="00527128" w:rsidRPr="006F32CC">
        <w:rPr>
          <w:b/>
          <w:bCs/>
          <w:color w:val="BF8F00" w:themeColor="accent4" w:themeShade="BF"/>
          <w:sz w:val="48"/>
          <w:szCs w:val="48"/>
        </w:rPr>
        <w:t xml:space="preserve"> 2021</w:t>
      </w:r>
    </w:p>
    <w:p w14:paraId="7514AEC3" w14:textId="1906730F" w:rsidR="009C1F2B" w:rsidRPr="006F32CC" w:rsidRDefault="006F32CC" w:rsidP="006F32CC">
      <w:pPr>
        <w:jc w:val="center"/>
        <w:rPr>
          <w:b/>
          <w:bCs/>
          <w:color w:val="FFD966" w:themeColor="accent4" w:themeTint="99"/>
          <w:sz w:val="24"/>
          <w:szCs w:val="24"/>
        </w:rPr>
      </w:pPr>
      <w:r w:rsidRPr="006F32CC">
        <w:rPr>
          <w:b/>
          <w:bCs/>
          <w:color w:val="FFD966" w:themeColor="accent4" w:themeTint="99"/>
          <w:sz w:val="24"/>
          <w:szCs w:val="24"/>
        </w:rPr>
        <w:t>**********************************</w:t>
      </w:r>
    </w:p>
    <w:p w14:paraId="4C3F2460" w14:textId="036B84C9" w:rsidR="00CB1D76" w:rsidRDefault="00CB1D76" w:rsidP="003D4E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127F2D8" w14:textId="77777777" w:rsidR="00E16CFF" w:rsidRDefault="00E16CFF" w:rsidP="003D4E18">
      <w:pPr>
        <w:jc w:val="both"/>
        <w:rPr>
          <w:b/>
          <w:bCs/>
          <w:sz w:val="24"/>
          <w:szCs w:val="24"/>
        </w:rPr>
      </w:pPr>
    </w:p>
    <w:p w14:paraId="72137CDD" w14:textId="33490976" w:rsidR="00003F3E" w:rsidRPr="003D4E18" w:rsidRDefault="003D4E18" w:rsidP="003D4E18">
      <w:pPr>
        <w:jc w:val="both"/>
        <w:rPr>
          <w:b/>
          <w:bCs/>
          <w:sz w:val="24"/>
          <w:szCs w:val="24"/>
        </w:rPr>
      </w:pPr>
      <w:r w:rsidRPr="003D4E18">
        <w:rPr>
          <w:b/>
          <w:bCs/>
          <w:sz w:val="24"/>
          <w:szCs w:val="24"/>
        </w:rPr>
        <w:t>Le</w:t>
      </w:r>
      <w:r w:rsidR="00C0230C">
        <w:rPr>
          <w:b/>
          <w:bCs/>
          <w:sz w:val="24"/>
          <w:szCs w:val="24"/>
        </w:rPr>
        <w:t>s</w:t>
      </w:r>
      <w:r w:rsidRPr="003D4E18">
        <w:rPr>
          <w:b/>
          <w:bCs/>
          <w:sz w:val="24"/>
          <w:szCs w:val="24"/>
        </w:rPr>
        <w:t xml:space="preserve"> </w:t>
      </w:r>
      <w:r w:rsidRPr="00835B5B">
        <w:rPr>
          <w:b/>
          <w:bCs/>
          <w:color w:val="BF8F00" w:themeColor="accent4" w:themeShade="BF"/>
          <w:sz w:val="24"/>
          <w:szCs w:val="24"/>
        </w:rPr>
        <w:t>couteau</w:t>
      </w:r>
      <w:r w:rsidR="00C0230C">
        <w:rPr>
          <w:b/>
          <w:bCs/>
          <w:color w:val="BF8F00" w:themeColor="accent4" w:themeShade="BF"/>
          <w:sz w:val="24"/>
          <w:szCs w:val="24"/>
        </w:rPr>
        <w:t>x</w:t>
      </w:r>
      <w:r w:rsidRPr="00835B5B">
        <w:rPr>
          <w:b/>
          <w:bCs/>
          <w:color w:val="BF8F00" w:themeColor="accent4" w:themeShade="BF"/>
          <w:sz w:val="24"/>
          <w:szCs w:val="24"/>
        </w:rPr>
        <w:t xml:space="preserve"> d’or </w:t>
      </w:r>
      <w:r w:rsidRPr="003D4E18">
        <w:rPr>
          <w:b/>
          <w:bCs/>
          <w:sz w:val="24"/>
          <w:szCs w:val="24"/>
        </w:rPr>
        <w:t xml:space="preserve">et la </w:t>
      </w:r>
      <w:r w:rsidRPr="00835B5B">
        <w:rPr>
          <w:b/>
          <w:bCs/>
          <w:color w:val="BF8F00" w:themeColor="accent4" w:themeShade="BF"/>
          <w:sz w:val="24"/>
          <w:szCs w:val="24"/>
        </w:rPr>
        <w:t xml:space="preserve">hache d’or </w:t>
      </w:r>
      <w:r w:rsidR="009C1F2B">
        <w:rPr>
          <w:b/>
          <w:bCs/>
          <w:sz w:val="24"/>
          <w:szCs w:val="24"/>
        </w:rPr>
        <w:t xml:space="preserve">sont des </w:t>
      </w:r>
      <w:r w:rsidR="009C1F2B" w:rsidRPr="003D4E18">
        <w:rPr>
          <w:b/>
          <w:bCs/>
          <w:sz w:val="24"/>
          <w:szCs w:val="24"/>
        </w:rPr>
        <w:t>récompense</w:t>
      </w:r>
      <w:r w:rsidR="009C1F2B">
        <w:rPr>
          <w:b/>
          <w:bCs/>
          <w:sz w:val="24"/>
          <w:szCs w:val="24"/>
        </w:rPr>
        <w:t>s</w:t>
      </w:r>
      <w:r w:rsidR="009C1F2B" w:rsidRPr="003D4E18">
        <w:rPr>
          <w:b/>
          <w:bCs/>
          <w:sz w:val="24"/>
          <w:szCs w:val="24"/>
        </w:rPr>
        <w:t xml:space="preserve"> attribuées</w:t>
      </w:r>
      <w:r w:rsidRPr="003D4E18">
        <w:rPr>
          <w:b/>
          <w:bCs/>
          <w:sz w:val="24"/>
          <w:szCs w:val="24"/>
        </w:rPr>
        <w:t xml:space="preserve"> à</w:t>
      </w:r>
      <w:r w:rsidR="00481B17">
        <w:rPr>
          <w:b/>
          <w:bCs/>
          <w:sz w:val="24"/>
          <w:szCs w:val="24"/>
        </w:rPr>
        <w:t xml:space="preserve"> 3</w:t>
      </w:r>
      <w:r w:rsidRPr="003D4E18">
        <w:rPr>
          <w:b/>
          <w:bCs/>
          <w:sz w:val="24"/>
          <w:szCs w:val="24"/>
        </w:rPr>
        <w:t xml:space="preserve"> lanceuse</w:t>
      </w:r>
      <w:r w:rsidR="009C1F2B">
        <w:rPr>
          <w:b/>
          <w:bCs/>
          <w:sz w:val="24"/>
          <w:szCs w:val="24"/>
        </w:rPr>
        <w:t>s</w:t>
      </w:r>
      <w:r w:rsidRPr="003D4E18">
        <w:rPr>
          <w:b/>
          <w:bCs/>
          <w:sz w:val="24"/>
          <w:szCs w:val="24"/>
        </w:rPr>
        <w:t xml:space="preserve"> et à</w:t>
      </w:r>
      <w:r w:rsidR="009C1F2B">
        <w:rPr>
          <w:b/>
          <w:bCs/>
          <w:sz w:val="24"/>
          <w:szCs w:val="24"/>
        </w:rPr>
        <w:t xml:space="preserve"> </w:t>
      </w:r>
      <w:r w:rsidR="00481B17">
        <w:rPr>
          <w:b/>
          <w:bCs/>
          <w:sz w:val="24"/>
          <w:szCs w:val="24"/>
        </w:rPr>
        <w:t>3</w:t>
      </w:r>
      <w:r w:rsidRPr="003D4E18">
        <w:rPr>
          <w:b/>
          <w:bCs/>
          <w:sz w:val="24"/>
          <w:szCs w:val="24"/>
        </w:rPr>
        <w:t xml:space="preserve"> lanceur</w:t>
      </w:r>
      <w:r w:rsidR="009C1F2B">
        <w:rPr>
          <w:b/>
          <w:bCs/>
          <w:sz w:val="24"/>
          <w:szCs w:val="24"/>
        </w:rPr>
        <w:t>s</w:t>
      </w:r>
      <w:r w:rsidRPr="003D4E18">
        <w:rPr>
          <w:b/>
          <w:bCs/>
          <w:sz w:val="24"/>
          <w:szCs w:val="24"/>
        </w:rPr>
        <w:t xml:space="preserve"> </w:t>
      </w:r>
      <w:r w:rsidR="009C1F2B">
        <w:rPr>
          <w:b/>
          <w:bCs/>
          <w:sz w:val="24"/>
          <w:szCs w:val="24"/>
        </w:rPr>
        <w:t xml:space="preserve">membres </w:t>
      </w:r>
      <w:r w:rsidRPr="003D4E18">
        <w:rPr>
          <w:b/>
          <w:bCs/>
          <w:sz w:val="24"/>
          <w:szCs w:val="24"/>
        </w:rPr>
        <w:t>de la Fédération sportive de lancer de couteau et de hache</w:t>
      </w:r>
      <w:r w:rsidR="00481B17">
        <w:rPr>
          <w:b/>
          <w:bCs/>
          <w:sz w:val="24"/>
          <w:szCs w:val="24"/>
        </w:rPr>
        <w:t xml:space="preserve"> FSLCH</w:t>
      </w:r>
      <w:r w:rsidRPr="003D4E18">
        <w:rPr>
          <w:b/>
          <w:bCs/>
          <w:sz w:val="24"/>
          <w:szCs w:val="24"/>
        </w:rPr>
        <w:t>.</w:t>
      </w:r>
    </w:p>
    <w:p w14:paraId="5AE63EF4" w14:textId="0FA8B4D1" w:rsidR="003D4E18" w:rsidRDefault="003D4E18" w:rsidP="003D4E18">
      <w:pPr>
        <w:jc w:val="both"/>
        <w:rPr>
          <w:b/>
          <w:bCs/>
          <w:sz w:val="24"/>
          <w:szCs w:val="24"/>
        </w:rPr>
      </w:pPr>
      <w:r w:rsidRPr="003D4E18">
        <w:rPr>
          <w:b/>
          <w:bCs/>
          <w:sz w:val="24"/>
          <w:szCs w:val="24"/>
        </w:rPr>
        <w:t xml:space="preserve">Sur la saison complète, donc cette année de septembre 2020 à octobre 2021, tous les scores des </w:t>
      </w:r>
      <w:r w:rsidR="002A7383">
        <w:rPr>
          <w:b/>
          <w:bCs/>
          <w:sz w:val="24"/>
          <w:szCs w:val="24"/>
        </w:rPr>
        <w:t>O</w:t>
      </w:r>
      <w:r w:rsidRPr="003D4E18">
        <w:rPr>
          <w:b/>
          <w:bCs/>
          <w:sz w:val="24"/>
          <w:szCs w:val="24"/>
        </w:rPr>
        <w:t xml:space="preserve">pens de la </w:t>
      </w:r>
      <w:r w:rsidR="00835B5B">
        <w:rPr>
          <w:b/>
          <w:bCs/>
          <w:sz w:val="24"/>
          <w:szCs w:val="24"/>
        </w:rPr>
        <w:t>F</w:t>
      </w:r>
      <w:r w:rsidRPr="003D4E18">
        <w:rPr>
          <w:b/>
          <w:bCs/>
          <w:sz w:val="24"/>
          <w:szCs w:val="24"/>
        </w:rPr>
        <w:t>édération sont pris en compte</w:t>
      </w:r>
      <w:r w:rsidR="00CB1D76">
        <w:rPr>
          <w:b/>
          <w:bCs/>
          <w:sz w:val="24"/>
          <w:szCs w:val="24"/>
        </w:rPr>
        <w:t>.</w:t>
      </w:r>
    </w:p>
    <w:p w14:paraId="07E20394" w14:textId="23314744" w:rsidR="003D4E18" w:rsidRPr="003D4E18" w:rsidRDefault="003D4E18" w:rsidP="003D4E18">
      <w:pPr>
        <w:jc w:val="both"/>
        <w:rPr>
          <w:b/>
          <w:bCs/>
          <w:sz w:val="24"/>
          <w:szCs w:val="24"/>
        </w:rPr>
      </w:pPr>
      <w:r w:rsidRPr="003D4E18">
        <w:rPr>
          <w:b/>
          <w:bCs/>
          <w:sz w:val="24"/>
          <w:szCs w:val="24"/>
        </w:rPr>
        <w:t xml:space="preserve">Seront retenus pour </w:t>
      </w:r>
      <w:r w:rsidRPr="009C1F2B">
        <w:rPr>
          <w:b/>
          <w:bCs/>
          <w:sz w:val="24"/>
          <w:szCs w:val="24"/>
        </w:rPr>
        <w:t>le</w:t>
      </w:r>
      <w:r w:rsidRPr="009C1F2B">
        <w:rPr>
          <w:b/>
          <w:bCs/>
          <w:color w:val="BF8F00" w:themeColor="accent4" w:themeShade="BF"/>
          <w:sz w:val="24"/>
          <w:szCs w:val="24"/>
        </w:rPr>
        <w:t xml:space="preserve"> couteau </w:t>
      </w:r>
      <w:r w:rsidR="009C1F2B" w:rsidRPr="009C1F2B">
        <w:rPr>
          <w:b/>
          <w:bCs/>
          <w:color w:val="BF8F00" w:themeColor="accent4" w:themeShade="BF"/>
          <w:sz w:val="24"/>
          <w:szCs w:val="24"/>
        </w:rPr>
        <w:t>d’Or</w:t>
      </w:r>
      <w:r w:rsidR="009C1F2B" w:rsidRPr="003D4E18">
        <w:rPr>
          <w:b/>
          <w:bCs/>
          <w:sz w:val="24"/>
          <w:szCs w:val="24"/>
        </w:rPr>
        <w:t xml:space="preserve"> :</w:t>
      </w:r>
    </w:p>
    <w:p w14:paraId="05F451FA" w14:textId="281783A1" w:rsidR="003D4E18" w:rsidRPr="006F32CC" w:rsidRDefault="003D4E18" w:rsidP="006F32C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F32CC">
        <w:rPr>
          <w:b/>
          <w:bCs/>
          <w:sz w:val="24"/>
          <w:szCs w:val="24"/>
        </w:rPr>
        <w:t>Le meilleur total 3m+5m+7m</w:t>
      </w:r>
    </w:p>
    <w:p w14:paraId="2C3F66E3" w14:textId="59BB20F6" w:rsidR="003D4E18" w:rsidRPr="006F32CC" w:rsidRDefault="003D4E18" w:rsidP="006F32C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F32CC">
        <w:rPr>
          <w:b/>
          <w:bCs/>
          <w:sz w:val="24"/>
          <w:szCs w:val="24"/>
        </w:rPr>
        <w:t>Et le meilleur Walk back</w:t>
      </w:r>
    </w:p>
    <w:p w14:paraId="7011D42F" w14:textId="42303CE4" w:rsidR="003D4E18" w:rsidRPr="00481B17" w:rsidRDefault="003D4E18" w:rsidP="003D4E18">
      <w:pPr>
        <w:jc w:val="both"/>
        <w:rPr>
          <w:b/>
          <w:bCs/>
          <w:color w:val="538135" w:themeColor="accent6" w:themeShade="BF"/>
          <w:sz w:val="24"/>
          <w:szCs w:val="24"/>
        </w:rPr>
      </w:pPr>
      <w:r w:rsidRPr="003D4E18">
        <w:rPr>
          <w:b/>
          <w:bCs/>
          <w:sz w:val="24"/>
          <w:szCs w:val="24"/>
        </w:rPr>
        <w:t xml:space="preserve">Ces 2 meilleurs résultats peuvent être obtenus lors d’un seul </w:t>
      </w:r>
      <w:r w:rsidR="00FC40E2">
        <w:rPr>
          <w:b/>
          <w:bCs/>
          <w:sz w:val="24"/>
          <w:szCs w:val="24"/>
        </w:rPr>
        <w:t>O</w:t>
      </w:r>
      <w:r w:rsidRPr="003D4E18">
        <w:rPr>
          <w:b/>
          <w:bCs/>
          <w:sz w:val="24"/>
          <w:szCs w:val="24"/>
        </w:rPr>
        <w:t xml:space="preserve">pen ou bien sur 2 </w:t>
      </w:r>
      <w:r w:rsidR="00FC40E2">
        <w:rPr>
          <w:b/>
          <w:bCs/>
          <w:sz w:val="24"/>
          <w:szCs w:val="24"/>
        </w:rPr>
        <w:t>O</w:t>
      </w:r>
      <w:r w:rsidRPr="003D4E18">
        <w:rPr>
          <w:b/>
          <w:bCs/>
          <w:sz w:val="24"/>
          <w:szCs w:val="24"/>
        </w:rPr>
        <w:t xml:space="preserve">pens </w:t>
      </w:r>
      <w:r w:rsidR="00481B17" w:rsidRPr="003D4E18">
        <w:rPr>
          <w:b/>
          <w:bCs/>
          <w:sz w:val="24"/>
          <w:szCs w:val="24"/>
        </w:rPr>
        <w:t>différents.</w:t>
      </w:r>
      <w:r w:rsidR="00481B17">
        <w:rPr>
          <w:b/>
          <w:bCs/>
          <w:sz w:val="24"/>
          <w:szCs w:val="24"/>
        </w:rPr>
        <w:t xml:space="preserve"> </w:t>
      </w:r>
      <w:r w:rsidR="00481B17" w:rsidRPr="00032D22">
        <w:rPr>
          <w:b/>
          <w:bCs/>
          <w:color w:val="000000" w:themeColor="text1"/>
          <w:sz w:val="24"/>
          <w:szCs w:val="24"/>
        </w:rPr>
        <w:t>Ces scores sont ceux obtenus dans la catégorie « couteau », c’est-à-dire celle o</w:t>
      </w:r>
      <w:r w:rsidR="00FC40E2">
        <w:rPr>
          <w:b/>
          <w:bCs/>
          <w:color w:val="000000" w:themeColor="text1"/>
          <w:sz w:val="24"/>
          <w:szCs w:val="24"/>
        </w:rPr>
        <w:t>ù</w:t>
      </w:r>
      <w:r w:rsidR="00481B17" w:rsidRPr="00032D22">
        <w:rPr>
          <w:b/>
          <w:bCs/>
          <w:color w:val="000000" w:themeColor="text1"/>
          <w:sz w:val="24"/>
          <w:szCs w:val="24"/>
        </w:rPr>
        <w:t xml:space="preserve"> toutes les techniques de lancer sont possibles.</w:t>
      </w:r>
      <w:r w:rsidRPr="00032D22">
        <w:rPr>
          <w:b/>
          <w:bCs/>
          <w:color w:val="000000" w:themeColor="text1"/>
          <w:sz w:val="24"/>
          <w:szCs w:val="24"/>
        </w:rPr>
        <w:t xml:space="preserve"> </w:t>
      </w:r>
    </w:p>
    <w:p w14:paraId="41847792" w14:textId="76C4A6D1" w:rsidR="003D4E18" w:rsidRDefault="003D4E18" w:rsidP="003D4E18">
      <w:pPr>
        <w:jc w:val="both"/>
        <w:rPr>
          <w:b/>
          <w:bCs/>
          <w:sz w:val="24"/>
          <w:szCs w:val="24"/>
        </w:rPr>
      </w:pPr>
      <w:r w:rsidRPr="003D4E18">
        <w:rPr>
          <w:b/>
          <w:bCs/>
          <w:sz w:val="24"/>
          <w:szCs w:val="24"/>
        </w:rPr>
        <w:t>Le total 3,5,7m plus walk back déterminera</w:t>
      </w:r>
      <w:r w:rsidR="00CB1D76">
        <w:rPr>
          <w:b/>
          <w:bCs/>
          <w:sz w:val="24"/>
          <w:szCs w:val="24"/>
        </w:rPr>
        <w:t xml:space="preserve"> l’attribution du </w:t>
      </w:r>
      <w:r w:rsidR="00CB1D76" w:rsidRPr="00835B5B">
        <w:rPr>
          <w:b/>
          <w:bCs/>
          <w:color w:val="BF8F00" w:themeColor="accent4" w:themeShade="BF"/>
          <w:sz w:val="24"/>
          <w:szCs w:val="24"/>
        </w:rPr>
        <w:t>couteau</w:t>
      </w:r>
      <w:r w:rsidRPr="00CB1D76">
        <w:rPr>
          <w:b/>
          <w:bCs/>
          <w:color w:val="BF8F00" w:themeColor="accent4" w:themeShade="BF"/>
          <w:sz w:val="24"/>
          <w:szCs w:val="24"/>
        </w:rPr>
        <w:t xml:space="preserve"> d’or </w:t>
      </w:r>
      <w:r w:rsidRPr="003D4E18">
        <w:rPr>
          <w:b/>
          <w:bCs/>
          <w:sz w:val="24"/>
          <w:szCs w:val="24"/>
        </w:rPr>
        <w:t>à un lanceur et à une lanceuse. Il y aura un podium avec deuxième</w:t>
      </w:r>
      <w:r w:rsidR="00835F92">
        <w:rPr>
          <w:b/>
          <w:bCs/>
          <w:sz w:val="24"/>
          <w:szCs w:val="24"/>
        </w:rPr>
        <w:t xml:space="preserve"> </w:t>
      </w:r>
      <w:r w:rsidRPr="003D4E18">
        <w:rPr>
          <w:b/>
          <w:bCs/>
          <w:sz w:val="24"/>
          <w:szCs w:val="24"/>
        </w:rPr>
        <w:t>et troisième</w:t>
      </w:r>
      <w:r w:rsidR="00AB64A6">
        <w:rPr>
          <w:b/>
          <w:bCs/>
          <w:sz w:val="24"/>
          <w:szCs w:val="24"/>
        </w:rPr>
        <w:t xml:space="preserve"> </w:t>
      </w:r>
      <w:r w:rsidRPr="003D4E18">
        <w:rPr>
          <w:b/>
          <w:bCs/>
          <w:sz w:val="24"/>
          <w:szCs w:val="24"/>
        </w:rPr>
        <w:t>place.</w:t>
      </w:r>
    </w:p>
    <w:p w14:paraId="2062883A" w14:textId="77777777" w:rsidR="00C0230C" w:rsidRDefault="00C0230C" w:rsidP="003D4E18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522CE8AE" w14:textId="590E9B24" w:rsidR="00C0230C" w:rsidRDefault="00C0230C" w:rsidP="003D4E18">
      <w:pPr>
        <w:jc w:val="both"/>
        <w:rPr>
          <w:b/>
          <w:bCs/>
          <w:color w:val="538135" w:themeColor="accent6" w:themeShade="BF"/>
          <w:sz w:val="24"/>
          <w:szCs w:val="24"/>
        </w:rPr>
      </w:pPr>
      <w:r w:rsidRPr="004223D2">
        <w:rPr>
          <w:b/>
          <w:bCs/>
          <w:sz w:val="24"/>
          <w:szCs w:val="24"/>
        </w:rPr>
        <w:t>Seront retenus pour le</w:t>
      </w:r>
      <w:r w:rsidRPr="00C0230C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C0230C">
        <w:rPr>
          <w:b/>
          <w:bCs/>
          <w:color w:val="BF8F00" w:themeColor="accent4" w:themeShade="BF"/>
          <w:sz w:val="24"/>
          <w:szCs w:val="24"/>
        </w:rPr>
        <w:t>couteau d’Or no spin </w:t>
      </w:r>
      <w:r>
        <w:rPr>
          <w:b/>
          <w:bCs/>
          <w:color w:val="538135" w:themeColor="accent6" w:themeShade="BF"/>
          <w:sz w:val="24"/>
          <w:szCs w:val="24"/>
        </w:rPr>
        <w:t>:</w:t>
      </w:r>
    </w:p>
    <w:p w14:paraId="6C7D3BAD" w14:textId="58C6AF18" w:rsidR="00C0230C" w:rsidRPr="006F32CC" w:rsidRDefault="00C0230C" w:rsidP="006F32CC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6F32CC">
        <w:rPr>
          <w:b/>
          <w:bCs/>
          <w:sz w:val="24"/>
          <w:szCs w:val="24"/>
        </w:rPr>
        <w:t>Le meilleur Walk Back</w:t>
      </w:r>
      <w:r w:rsidR="00481B17" w:rsidRPr="006F32CC">
        <w:rPr>
          <w:b/>
          <w:bCs/>
          <w:sz w:val="24"/>
          <w:szCs w:val="24"/>
        </w:rPr>
        <w:t xml:space="preserve"> (dans la catégorie no spin).</w:t>
      </w:r>
    </w:p>
    <w:p w14:paraId="43C4BD54" w14:textId="508F0C55" w:rsidR="00C0230C" w:rsidRPr="004223D2" w:rsidRDefault="00C0230C" w:rsidP="003D4E18">
      <w:pPr>
        <w:jc w:val="both"/>
        <w:rPr>
          <w:b/>
          <w:bCs/>
          <w:sz w:val="24"/>
          <w:szCs w:val="24"/>
        </w:rPr>
      </w:pPr>
      <w:r w:rsidRPr="004223D2">
        <w:rPr>
          <w:b/>
          <w:bCs/>
          <w:sz w:val="24"/>
          <w:szCs w:val="24"/>
        </w:rPr>
        <w:t xml:space="preserve">Le </w:t>
      </w:r>
      <w:r w:rsidRPr="004223D2">
        <w:rPr>
          <w:b/>
          <w:bCs/>
          <w:color w:val="BF8F00" w:themeColor="accent4" w:themeShade="BF"/>
          <w:sz w:val="24"/>
          <w:szCs w:val="24"/>
        </w:rPr>
        <w:t xml:space="preserve">couteau d’Or no spin </w:t>
      </w:r>
      <w:r w:rsidRPr="004223D2">
        <w:rPr>
          <w:b/>
          <w:bCs/>
          <w:sz w:val="24"/>
          <w:szCs w:val="24"/>
        </w:rPr>
        <w:t xml:space="preserve">sera attribué au lanceur, et à la lanceuse (s’il y a 5 lanceuses au moins qui ont participé à un </w:t>
      </w:r>
      <w:r w:rsidR="00FC40E2">
        <w:rPr>
          <w:b/>
          <w:bCs/>
          <w:sz w:val="24"/>
          <w:szCs w:val="24"/>
        </w:rPr>
        <w:t>O</w:t>
      </w:r>
      <w:r w:rsidRPr="004223D2">
        <w:rPr>
          <w:b/>
          <w:bCs/>
          <w:sz w:val="24"/>
          <w:szCs w:val="24"/>
        </w:rPr>
        <w:t xml:space="preserve">pen minimum) qui auront obtenu le meilleur score à cette épreuve en fin de saison. Il y aura </w:t>
      </w:r>
      <w:r w:rsidR="00481B17" w:rsidRPr="004223D2">
        <w:rPr>
          <w:b/>
          <w:bCs/>
          <w:sz w:val="24"/>
          <w:szCs w:val="24"/>
        </w:rPr>
        <w:t xml:space="preserve">un podium avec </w:t>
      </w:r>
      <w:r w:rsidRPr="004223D2">
        <w:rPr>
          <w:b/>
          <w:bCs/>
          <w:sz w:val="24"/>
          <w:szCs w:val="24"/>
        </w:rPr>
        <w:t>deuxième et troisième place.</w:t>
      </w:r>
    </w:p>
    <w:p w14:paraId="426A09B2" w14:textId="77777777" w:rsidR="00C0230C" w:rsidRDefault="00C0230C" w:rsidP="003D4E18">
      <w:pPr>
        <w:jc w:val="both"/>
        <w:rPr>
          <w:b/>
          <w:bCs/>
          <w:sz w:val="24"/>
          <w:szCs w:val="24"/>
        </w:rPr>
      </w:pPr>
    </w:p>
    <w:p w14:paraId="72A46702" w14:textId="7F10CBDE" w:rsidR="003D4E18" w:rsidRDefault="00CB1D76" w:rsidP="003D4E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Seront retenus pour </w:t>
      </w:r>
      <w:r w:rsidR="003D4E18">
        <w:rPr>
          <w:b/>
          <w:bCs/>
          <w:sz w:val="24"/>
          <w:szCs w:val="24"/>
        </w:rPr>
        <w:t xml:space="preserve">la </w:t>
      </w:r>
      <w:r w:rsidR="003D4E18" w:rsidRPr="00CB1D76">
        <w:rPr>
          <w:b/>
          <w:bCs/>
          <w:color w:val="BF8F00" w:themeColor="accent4" w:themeShade="BF"/>
          <w:sz w:val="24"/>
          <w:szCs w:val="24"/>
        </w:rPr>
        <w:t>hache </w:t>
      </w:r>
      <w:r w:rsidRPr="00CB1D76">
        <w:rPr>
          <w:b/>
          <w:bCs/>
          <w:color w:val="BF8F00" w:themeColor="accent4" w:themeShade="BF"/>
          <w:sz w:val="24"/>
          <w:szCs w:val="24"/>
        </w:rPr>
        <w:t xml:space="preserve">d’Or </w:t>
      </w:r>
      <w:r w:rsidR="003D4E18">
        <w:rPr>
          <w:b/>
          <w:bCs/>
          <w:sz w:val="24"/>
          <w:szCs w:val="24"/>
        </w:rPr>
        <w:t>:</w:t>
      </w:r>
    </w:p>
    <w:p w14:paraId="3BD47C89" w14:textId="4660FBF9" w:rsidR="003D4E18" w:rsidRPr="006F32CC" w:rsidRDefault="003D4E18" w:rsidP="006F32CC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F32CC">
        <w:rPr>
          <w:b/>
          <w:bCs/>
          <w:sz w:val="24"/>
          <w:szCs w:val="24"/>
        </w:rPr>
        <w:t>Le meilleur total 4m+5m+7m</w:t>
      </w:r>
    </w:p>
    <w:p w14:paraId="09682613" w14:textId="566E55B5" w:rsidR="003D4E18" w:rsidRPr="006F32CC" w:rsidRDefault="003D4E18" w:rsidP="006F32CC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F32CC">
        <w:rPr>
          <w:b/>
          <w:bCs/>
          <w:sz w:val="24"/>
          <w:szCs w:val="24"/>
        </w:rPr>
        <w:t>Et le meilleur Walk back</w:t>
      </w:r>
    </w:p>
    <w:p w14:paraId="43CE3AE3" w14:textId="4F48F7E5" w:rsidR="003D4E18" w:rsidRDefault="003D4E18" w:rsidP="003D4E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Ces 2 meilleurs résultats peuvent être obtenus lors d’un seul </w:t>
      </w:r>
      <w:r w:rsidR="00FC40E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pen</w:t>
      </w:r>
      <w:r w:rsidR="009C1F2B">
        <w:rPr>
          <w:b/>
          <w:bCs/>
          <w:sz w:val="24"/>
          <w:szCs w:val="24"/>
        </w:rPr>
        <w:t xml:space="preserve"> ou sur 2 </w:t>
      </w:r>
      <w:r w:rsidR="00FC40E2">
        <w:rPr>
          <w:b/>
          <w:bCs/>
          <w:sz w:val="24"/>
          <w:szCs w:val="24"/>
        </w:rPr>
        <w:t>O</w:t>
      </w:r>
      <w:r w:rsidR="009C1F2B">
        <w:rPr>
          <w:b/>
          <w:bCs/>
          <w:sz w:val="24"/>
          <w:szCs w:val="24"/>
        </w:rPr>
        <w:t>pens différents.</w:t>
      </w:r>
    </w:p>
    <w:p w14:paraId="5616D587" w14:textId="4CC914CA" w:rsidR="009C1F2B" w:rsidRDefault="009C1F2B" w:rsidP="003D4E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total 4,5,7m plus walk back déterminera </w:t>
      </w:r>
      <w:r w:rsidR="00CB1D76">
        <w:rPr>
          <w:b/>
          <w:bCs/>
          <w:sz w:val="24"/>
          <w:szCs w:val="24"/>
        </w:rPr>
        <w:t xml:space="preserve">l’attribution de </w:t>
      </w:r>
      <w:r>
        <w:rPr>
          <w:b/>
          <w:bCs/>
          <w:sz w:val="24"/>
          <w:szCs w:val="24"/>
        </w:rPr>
        <w:t xml:space="preserve">la </w:t>
      </w:r>
      <w:r w:rsidRPr="00CB1D76">
        <w:rPr>
          <w:b/>
          <w:bCs/>
          <w:color w:val="BF8F00" w:themeColor="accent4" w:themeShade="BF"/>
          <w:sz w:val="24"/>
          <w:szCs w:val="24"/>
        </w:rPr>
        <w:t xml:space="preserve">hache d’or </w:t>
      </w:r>
      <w:r>
        <w:rPr>
          <w:b/>
          <w:bCs/>
          <w:sz w:val="24"/>
          <w:szCs w:val="24"/>
        </w:rPr>
        <w:t>à un lanceur et à une lanceuse. Il y aura un podium avec deuxième et troisième</w:t>
      </w:r>
      <w:r w:rsidR="00835F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place.</w:t>
      </w:r>
    </w:p>
    <w:p w14:paraId="40B6F0F7" w14:textId="4F26DDBE" w:rsidR="009C1F2B" w:rsidRDefault="009C1F2B" w:rsidP="003D4E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Après chacun des </w:t>
      </w:r>
      <w:r w:rsidR="00FC40E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pens, un podium intermédiaire sera publié sur le site web :</w:t>
      </w:r>
    </w:p>
    <w:p w14:paraId="09F3E385" w14:textId="15477E13" w:rsidR="009C1F2B" w:rsidRDefault="00835F92" w:rsidP="003D4E18">
      <w:pPr>
        <w:jc w:val="both"/>
        <w:rPr>
          <w:b/>
          <w:bCs/>
          <w:sz w:val="24"/>
          <w:szCs w:val="24"/>
        </w:rPr>
      </w:pPr>
      <w:hyperlink r:id="rId8" w:history="1">
        <w:r w:rsidR="009C1F2B" w:rsidRPr="003A0010">
          <w:rPr>
            <w:rStyle w:val="Lienhypertexte"/>
            <w:b/>
            <w:bCs/>
            <w:sz w:val="24"/>
            <w:szCs w:val="24"/>
          </w:rPr>
          <w:t>www.federationsportivedelancerdecouteauetdehache.fr</w:t>
        </w:r>
      </w:hyperlink>
    </w:p>
    <w:p w14:paraId="03663638" w14:textId="4ACA7DFB" w:rsidR="009C1F2B" w:rsidRDefault="009C1F2B" w:rsidP="003D4E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récompenses, diplômes, coupes et médailles, seront remises lors du dernier </w:t>
      </w:r>
      <w:r w:rsidR="00CB1D7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pen de la </w:t>
      </w:r>
      <w:r w:rsidR="004223D2">
        <w:rPr>
          <w:b/>
          <w:bCs/>
          <w:sz w:val="24"/>
          <w:szCs w:val="24"/>
        </w:rPr>
        <w:t>saison. Elles seront envoyées au domicile du compétiteur s’il est absent lors de cet évènement.</w:t>
      </w:r>
    </w:p>
    <w:sectPr w:rsidR="009C1F2B" w:rsidSect="00C0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3" type="#_x0000_t75" style="width:470.1pt;height:558pt" o:bullet="t">
        <v:imagedata r:id="rId1" o:title="nouveau logo capture"/>
      </v:shape>
    </w:pict>
  </w:numPicBullet>
  <w:numPicBullet w:numPicBulletId="1">
    <w:pict>
      <v:shape id="_x0000_i1394" type="#_x0000_t75" style="width:470.1pt;height:490.15pt" o:bullet="t">
        <v:imagedata r:id="rId2" o:title="Capturelogo"/>
      </v:shape>
    </w:pict>
  </w:numPicBullet>
  <w:abstractNum w:abstractNumId="0" w15:restartNumberingAfterBreak="0">
    <w:nsid w:val="0E74338F"/>
    <w:multiLevelType w:val="hybridMultilevel"/>
    <w:tmpl w:val="53D46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2B83"/>
    <w:multiLevelType w:val="hybridMultilevel"/>
    <w:tmpl w:val="FA4E2B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7E4D"/>
    <w:multiLevelType w:val="hybridMultilevel"/>
    <w:tmpl w:val="FA704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18"/>
    <w:rsid w:val="00003F3E"/>
    <w:rsid w:val="00032D22"/>
    <w:rsid w:val="00201E0C"/>
    <w:rsid w:val="002A7383"/>
    <w:rsid w:val="003D4E18"/>
    <w:rsid w:val="004223D2"/>
    <w:rsid w:val="00481B17"/>
    <w:rsid w:val="00527128"/>
    <w:rsid w:val="006F32CC"/>
    <w:rsid w:val="00835B5B"/>
    <w:rsid w:val="00835F92"/>
    <w:rsid w:val="009C1F2B"/>
    <w:rsid w:val="00AB64A6"/>
    <w:rsid w:val="00C0230C"/>
    <w:rsid w:val="00CB1D76"/>
    <w:rsid w:val="00E16CFF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EF3B"/>
  <w15:chartTrackingRefBased/>
  <w15:docId w15:val="{7DE6D7D1-33AE-46A7-A86B-8502DD69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1F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F2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onsportivedelancerdecouteauetdehach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A2B6-09D5-46D6-95E4-F5DE68DD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16</cp:revision>
  <cp:lastPrinted>2020-12-20T11:47:00Z</cp:lastPrinted>
  <dcterms:created xsi:type="dcterms:W3CDTF">2020-12-17T14:35:00Z</dcterms:created>
  <dcterms:modified xsi:type="dcterms:W3CDTF">2020-12-20T13:32:00Z</dcterms:modified>
</cp:coreProperties>
</file>